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D03F" w14:textId="77777777" w:rsidR="008D0BC7" w:rsidRPr="00AF2EB9" w:rsidRDefault="008D0BC7">
      <w:pPr>
        <w:rPr>
          <w:rFonts w:ascii="Roboto" w:hAnsi="Roboto"/>
          <w:sz w:val="20"/>
          <w:szCs w:val="20"/>
        </w:rPr>
      </w:pPr>
    </w:p>
    <w:p w14:paraId="28857C71" w14:textId="77777777" w:rsidR="00926BA0" w:rsidRPr="00AF2EB9" w:rsidRDefault="00926BA0">
      <w:pPr>
        <w:rPr>
          <w:rFonts w:ascii="Roboto" w:hAnsi="Roboto"/>
          <w:sz w:val="20"/>
          <w:szCs w:val="20"/>
        </w:rPr>
      </w:pPr>
    </w:p>
    <w:p w14:paraId="4509F9CE" w14:textId="77777777" w:rsidR="00AF2EB9" w:rsidRPr="004B76EC" w:rsidRDefault="00AF2EB9" w:rsidP="00AF2EB9">
      <w:pPr>
        <w:pStyle w:val="Titlu"/>
        <w:spacing w:before="245"/>
        <w:rPr>
          <w:rFonts w:ascii="Roboto" w:hAnsi="Roboto"/>
          <w:color w:val="002060"/>
          <w:sz w:val="28"/>
          <w:szCs w:val="28"/>
        </w:rPr>
      </w:pPr>
      <w:r w:rsidRPr="004B76EC">
        <w:rPr>
          <w:rFonts w:ascii="Roboto" w:hAnsi="Roboto"/>
          <w:color w:val="002060"/>
          <w:sz w:val="28"/>
          <w:szCs w:val="28"/>
        </w:rPr>
        <w:t>Comunicat</w:t>
      </w:r>
      <w:r w:rsidRPr="004B76EC">
        <w:rPr>
          <w:rFonts w:ascii="Roboto" w:hAnsi="Roboto"/>
          <w:color w:val="002060"/>
          <w:spacing w:val="-7"/>
          <w:sz w:val="28"/>
          <w:szCs w:val="28"/>
        </w:rPr>
        <w:t xml:space="preserve"> </w:t>
      </w:r>
      <w:r w:rsidRPr="004B76EC">
        <w:rPr>
          <w:rFonts w:ascii="Roboto" w:hAnsi="Roboto"/>
          <w:color w:val="002060"/>
          <w:sz w:val="28"/>
          <w:szCs w:val="28"/>
        </w:rPr>
        <w:t>de</w:t>
      </w:r>
      <w:r w:rsidRPr="004B76EC">
        <w:rPr>
          <w:rFonts w:ascii="Roboto" w:hAnsi="Roboto"/>
          <w:color w:val="002060"/>
          <w:spacing w:val="-6"/>
          <w:sz w:val="28"/>
          <w:szCs w:val="28"/>
        </w:rPr>
        <w:t xml:space="preserve"> </w:t>
      </w:r>
      <w:r w:rsidRPr="004B76EC">
        <w:rPr>
          <w:rFonts w:ascii="Roboto" w:hAnsi="Roboto"/>
          <w:color w:val="002060"/>
          <w:sz w:val="28"/>
          <w:szCs w:val="28"/>
        </w:rPr>
        <w:t>presă</w:t>
      </w:r>
    </w:p>
    <w:p w14:paraId="2AC12D4D" w14:textId="77777777" w:rsidR="00AF2EB9" w:rsidRPr="004B76EC" w:rsidRDefault="00AF2EB9" w:rsidP="00AF2EB9">
      <w:pPr>
        <w:pStyle w:val="Titlu"/>
        <w:ind w:right="1008"/>
        <w:rPr>
          <w:rFonts w:ascii="Roboto" w:hAnsi="Roboto"/>
          <w:color w:val="002060"/>
          <w:sz w:val="24"/>
          <w:szCs w:val="24"/>
        </w:rPr>
      </w:pPr>
      <w:r w:rsidRPr="004B76EC">
        <w:rPr>
          <w:rFonts w:ascii="Roboto" w:hAnsi="Roboto"/>
          <w:color w:val="002060"/>
          <w:sz w:val="24"/>
          <w:szCs w:val="24"/>
        </w:rPr>
        <w:t>„PNRR:</w:t>
      </w:r>
      <w:r w:rsidRPr="004B76EC">
        <w:rPr>
          <w:rFonts w:ascii="Roboto" w:hAnsi="Roboto"/>
          <w:color w:val="002060"/>
          <w:spacing w:val="-8"/>
          <w:sz w:val="24"/>
          <w:szCs w:val="24"/>
        </w:rPr>
        <w:t xml:space="preserve"> </w:t>
      </w:r>
      <w:r w:rsidRPr="00926BA0">
        <w:rPr>
          <w:rFonts w:ascii="Roboto" w:hAnsi="Roboto"/>
          <w:color w:val="1F3864" w:themeColor="accent1" w:themeShade="80"/>
          <w:sz w:val="24"/>
          <w:szCs w:val="24"/>
        </w:rPr>
        <w:t>Fonduri</w:t>
      </w:r>
      <w:r w:rsidRPr="00926BA0">
        <w:rPr>
          <w:rFonts w:ascii="Roboto" w:hAnsi="Roboto"/>
          <w:color w:val="1F3864" w:themeColor="accent1" w:themeShade="80"/>
          <w:spacing w:val="-5"/>
          <w:sz w:val="24"/>
          <w:szCs w:val="24"/>
        </w:rPr>
        <w:t xml:space="preserve"> </w:t>
      </w:r>
      <w:r w:rsidRPr="00926BA0">
        <w:rPr>
          <w:rFonts w:ascii="Roboto" w:hAnsi="Roboto"/>
          <w:color w:val="1F3864" w:themeColor="accent1" w:themeShade="80"/>
          <w:sz w:val="24"/>
          <w:szCs w:val="24"/>
        </w:rPr>
        <w:t>pentru</w:t>
      </w:r>
      <w:r w:rsidRPr="00926BA0">
        <w:rPr>
          <w:rFonts w:ascii="Roboto" w:hAnsi="Roboto"/>
          <w:color w:val="1F3864" w:themeColor="accent1" w:themeShade="80"/>
          <w:spacing w:val="-8"/>
          <w:sz w:val="24"/>
          <w:szCs w:val="24"/>
        </w:rPr>
        <w:t xml:space="preserve"> </w:t>
      </w:r>
      <w:r w:rsidRPr="00926BA0">
        <w:rPr>
          <w:rFonts w:ascii="Roboto" w:hAnsi="Roboto"/>
          <w:color w:val="1F3864" w:themeColor="accent1" w:themeShade="80"/>
          <w:sz w:val="24"/>
          <w:szCs w:val="24"/>
        </w:rPr>
        <w:t>România</w:t>
      </w:r>
      <w:r w:rsidRPr="00926BA0">
        <w:rPr>
          <w:rFonts w:ascii="Roboto" w:hAnsi="Roboto"/>
          <w:color w:val="1F3864" w:themeColor="accent1" w:themeShade="80"/>
          <w:spacing w:val="-17"/>
          <w:sz w:val="24"/>
          <w:szCs w:val="24"/>
        </w:rPr>
        <w:t xml:space="preserve"> </w:t>
      </w:r>
      <w:r w:rsidRPr="00926BA0">
        <w:rPr>
          <w:rFonts w:ascii="Roboto" w:hAnsi="Roboto"/>
          <w:color w:val="1F3864" w:themeColor="accent1" w:themeShade="80"/>
          <w:sz w:val="24"/>
          <w:szCs w:val="24"/>
        </w:rPr>
        <w:t>modernă</w:t>
      </w:r>
      <w:r w:rsidRPr="00926BA0">
        <w:rPr>
          <w:rFonts w:ascii="Roboto" w:hAnsi="Roboto"/>
          <w:color w:val="1F3864" w:themeColor="accent1" w:themeShade="80"/>
          <w:spacing w:val="-4"/>
          <w:sz w:val="24"/>
          <w:szCs w:val="24"/>
        </w:rPr>
        <w:t xml:space="preserve"> </w:t>
      </w:r>
      <w:r w:rsidRPr="00926BA0">
        <w:rPr>
          <w:rFonts w:ascii="Roboto" w:hAnsi="Roboto"/>
          <w:color w:val="1F3864" w:themeColor="accent1" w:themeShade="80"/>
          <w:sz w:val="24"/>
          <w:szCs w:val="24"/>
        </w:rPr>
        <w:t>și</w:t>
      </w:r>
      <w:r w:rsidRPr="00926BA0">
        <w:rPr>
          <w:rFonts w:ascii="Roboto" w:hAnsi="Roboto"/>
          <w:color w:val="1F3864" w:themeColor="accent1" w:themeShade="80"/>
          <w:spacing w:val="-6"/>
          <w:sz w:val="24"/>
          <w:szCs w:val="24"/>
        </w:rPr>
        <w:t xml:space="preserve"> </w:t>
      </w:r>
      <w:r w:rsidRPr="00926BA0">
        <w:rPr>
          <w:rFonts w:ascii="Roboto" w:hAnsi="Roboto"/>
          <w:color w:val="1F3864" w:themeColor="accent1" w:themeShade="80"/>
          <w:sz w:val="24"/>
          <w:szCs w:val="24"/>
        </w:rPr>
        <w:t>reformată!</w:t>
      </w:r>
      <w:r w:rsidRPr="004B76EC">
        <w:rPr>
          <w:rFonts w:ascii="Roboto" w:hAnsi="Roboto"/>
          <w:color w:val="002060"/>
          <w:sz w:val="24"/>
          <w:szCs w:val="24"/>
        </w:rPr>
        <w:t>”</w:t>
      </w:r>
    </w:p>
    <w:p w14:paraId="4FF3B82A" w14:textId="77777777" w:rsidR="00AF2EB9" w:rsidRPr="00AF2EB9" w:rsidRDefault="00AF2EB9" w:rsidP="00AF2EB9">
      <w:pPr>
        <w:pStyle w:val="Corptext"/>
        <w:jc w:val="center"/>
        <w:rPr>
          <w:rFonts w:ascii="Roboto" w:hAnsi="Roboto"/>
          <w:b/>
          <w:color w:val="44546A" w:themeColor="text2"/>
          <w:sz w:val="28"/>
          <w:szCs w:val="20"/>
        </w:rPr>
      </w:pPr>
    </w:p>
    <w:p w14:paraId="53ED1140" w14:textId="77777777" w:rsidR="00AF2EB9" w:rsidRPr="004B76EC" w:rsidRDefault="00AF2EB9" w:rsidP="00AF2EB9">
      <w:pPr>
        <w:pStyle w:val="Corptext"/>
        <w:spacing w:before="1"/>
        <w:jc w:val="both"/>
        <w:rPr>
          <w:rFonts w:ascii="Roboto" w:hAnsi="Roboto"/>
          <w:b/>
          <w:color w:val="3B3838" w:themeColor="background2" w:themeShade="40"/>
          <w:sz w:val="20"/>
          <w:szCs w:val="20"/>
        </w:rPr>
      </w:pPr>
    </w:p>
    <w:p w14:paraId="48BBB6F7" w14:textId="378B2AD0" w:rsidR="00AF2EB9" w:rsidRPr="004B76EC" w:rsidRDefault="009E4410" w:rsidP="009E4410">
      <w:pPr>
        <w:pStyle w:val="Corptext"/>
        <w:ind w:left="100" w:right="122"/>
        <w:jc w:val="both"/>
        <w:rPr>
          <w:rFonts w:ascii="Roboto" w:hAnsi="Roboto"/>
          <w:color w:val="3B3838" w:themeColor="background2" w:themeShade="40"/>
          <w:sz w:val="18"/>
          <w:szCs w:val="18"/>
        </w:rPr>
      </w:pPr>
      <w:r>
        <w:rPr>
          <w:rFonts w:ascii="Roboto" w:hAnsi="Roboto"/>
          <w:b/>
          <w:i/>
          <w:color w:val="3B3838" w:themeColor="background2" w:themeShade="40"/>
          <w:sz w:val="18"/>
          <w:szCs w:val="18"/>
        </w:rPr>
        <w:t>Comuna Jina</w:t>
      </w:r>
      <w:r w:rsidR="00AF2EB9" w:rsidRPr="004B76EC">
        <w:rPr>
          <w:rFonts w:ascii="Roboto" w:hAnsi="Roboto"/>
          <w:b/>
          <w:i/>
          <w:color w:val="3B3838" w:themeColor="background2" w:themeShade="40"/>
          <w:sz w:val="18"/>
          <w:szCs w:val="18"/>
        </w:rPr>
        <w:t xml:space="preserve">, </w:t>
      </w:r>
      <w:r w:rsidR="00AF2EB9" w:rsidRPr="004B76EC">
        <w:rPr>
          <w:rFonts w:ascii="Roboto" w:hAnsi="Roboto"/>
          <w:color w:val="3B3838" w:themeColor="background2" w:themeShade="40"/>
          <w:sz w:val="18"/>
          <w:szCs w:val="18"/>
        </w:rPr>
        <w:t xml:space="preserve">în calitate de Beneficiar, anunță </w:t>
      </w:r>
      <w:r w:rsidR="00BE5D2A">
        <w:rPr>
          <w:rFonts w:ascii="Roboto" w:hAnsi="Roboto"/>
          <w:color w:val="3B3838" w:themeColor="background2" w:themeShade="40"/>
          <w:sz w:val="18"/>
          <w:szCs w:val="18"/>
        </w:rPr>
        <w:t>finalizarea</w:t>
      </w:r>
      <w:r w:rsidR="00AF2EB9" w:rsidRPr="004B76EC">
        <w:rPr>
          <w:rFonts w:ascii="Roboto" w:hAnsi="Roboto"/>
          <w:color w:val="3B3838" w:themeColor="background2" w:themeShade="40"/>
          <w:sz w:val="18"/>
          <w:szCs w:val="18"/>
        </w:rPr>
        <w:t xml:space="preserve"> proiectului</w:t>
      </w:r>
      <w:r w:rsidR="00AF2EB9" w:rsidRPr="004B76EC">
        <w:rPr>
          <w:rFonts w:ascii="Roboto" w:hAnsi="Roboto"/>
          <w:color w:val="3B3838" w:themeColor="background2" w:themeShade="40"/>
          <w:spacing w:val="1"/>
          <w:sz w:val="18"/>
          <w:szCs w:val="18"/>
        </w:rPr>
        <w:t xml:space="preserve"> </w:t>
      </w:r>
      <w:r w:rsidR="00AF2EB9" w:rsidRPr="004B76EC">
        <w:rPr>
          <w:rFonts w:ascii="Roboto" w:hAnsi="Roboto"/>
          <w:b/>
          <w:color w:val="3B3838" w:themeColor="background2" w:themeShade="40"/>
          <w:sz w:val="18"/>
          <w:szCs w:val="18"/>
        </w:rPr>
        <w:t>„</w:t>
      </w:r>
      <w:r w:rsidRPr="009E4410">
        <w:rPr>
          <w:rFonts w:ascii="Roboto" w:hAnsi="Roboto"/>
          <w:b/>
          <w:color w:val="3B3838" w:themeColor="background2" w:themeShade="40"/>
          <w:sz w:val="18"/>
          <w:szCs w:val="18"/>
        </w:rPr>
        <w:t>Dotarea cu mobilier si materiale  didactice a salilor de clasa, a salii de sport si a laboratorului de biologie la Scoala Gimnaziala Jina, Judetul Sibiu</w:t>
      </w:r>
      <w:r w:rsidR="00AF2EB9" w:rsidRPr="004B76EC">
        <w:rPr>
          <w:rFonts w:ascii="Roboto" w:hAnsi="Roboto"/>
          <w:b/>
          <w:color w:val="3B3838" w:themeColor="background2" w:themeShade="40"/>
          <w:sz w:val="18"/>
          <w:szCs w:val="18"/>
        </w:rPr>
        <w:t xml:space="preserve">”/ cod proiect </w:t>
      </w:r>
      <w:r w:rsidRPr="009E4410">
        <w:rPr>
          <w:rFonts w:ascii="Roboto" w:hAnsi="Roboto"/>
          <w:b/>
          <w:color w:val="3B3838" w:themeColor="background2" w:themeShade="40"/>
          <w:sz w:val="18"/>
          <w:szCs w:val="18"/>
        </w:rPr>
        <w:t>F-PNRR-Dotari-2023-3119</w:t>
      </w:r>
      <w:r w:rsidR="00AF2EB9" w:rsidRPr="004B76EC">
        <w:rPr>
          <w:rFonts w:ascii="Roboto" w:hAnsi="Roboto"/>
          <w:color w:val="3B3838" w:themeColor="background2" w:themeShade="40"/>
          <w:sz w:val="18"/>
          <w:szCs w:val="18"/>
        </w:rPr>
        <w:t>, proiect finanțat prin Planul Național de Redresare și Reziliență, Componenta</w:t>
      </w:r>
      <w:r w:rsidR="00AF2EB9" w:rsidRPr="004B76EC">
        <w:rPr>
          <w:rFonts w:ascii="Roboto" w:hAnsi="Roboto"/>
          <w:color w:val="3B3838" w:themeColor="background2" w:themeShade="40"/>
          <w:spacing w:val="1"/>
          <w:sz w:val="18"/>
          <w:szCs w:val="18"/>
        </w:rPr>
        <w:t xml:space="preserve"> </w:t>
      </w:r>
      <w:r w:rsidR="00AF2EB9" w:rsidRPr="004B76EC">
        <w:rPr>
          <w:rFonts w:ascii="Roboto" w:hAnsi="Roboto"/>
          <w:color w:val="3B3838" w:themeColor="background2" w:themeShade="40"/>
          <w:sz w:val="18"/>
          <w:szCs w:val="18"/>
        </w:rPr>
        <w:t>C1</w:t>
      </w:r>
      <w:r>
        <w:rPr>
          <w:rFonts w:ascii="Roboto" w:hAnsi="Roboto"/>
          <w:color w:val="3B3838" w:themeColor="background2" w:themeShade="40"/>
          <w:sz w:val="18"/>
          <w:szCs w:val="18"/>
        </w:rPr>
        <w:t>5</w:t>
      </w:r>
      <w:r w:rsidR="00AF2EB9" w:rsidRPr="004B76EC">
        <w:rPr>
          <w:rFonts w:ascii="Roboto" w:hAnsi="Roboto"/>
          <w:color w:val="3B3838" w:themeColor="background2" w:themeShade="40"/>
          <w:sz w:val="18"/>
          <w:szCs w:val="18"/>
        </w:rPr>
        <w:t xml:space="preserve"> – </w:t>
      </w:r>
      <w:r w:rsidRPr="009E4410">
        <w:rPr>
          <w:rFonts w:ascii="Roboto" w:hAnsi="Roboto"/>
          <w:color w:val="3B3838" w:themeColor="background2" w:themeShade="40"/>
          <w:sz w:val="18"/>
          <w:szCs w:val="18"/>
        </w:rPr>
        <w:t>Educație</w:t>
      </w:r>
      <w:r w:rsidR="00AF2EB9" w:rsidRPr="004B76EC">
        <w:rPr>
          <w:rFonts w:ascii="Roboto" w:hAnsi="Roboto"/>
          <w:color w:val="3B3838" w:themeColor="background2" w:themeShade="40"/>
          <w:sz w:val="18"/>
          <w:szCs w:val="18"/>
        </w:rPr>
        <w:t xml:space="preserve">, Investiția </w:t>
      </w:r>
      <w:r w:rsidRPr="009E4410">
        <w:rPr>
          <w:rFonts w:ascii="Roboto" w:hAnsi="Roboto"/>
          <w:color w:val="3B3838" w:themeColor="background2" w:themeShade="40"/>
          <w:sz w:val="18"/>
          <w:szCs w:val="18"/>
        </w:rPr>
        <w:t>Investiția 11</w:t>
      </w:r>
      <w:r>
        <w:rPr>
          <w:rFonts w:ascii="Roboto" w:hAnsi="Roboto"/>
          <w:color w:val="3B3838" w:themeColor="background2" w:themeShade="40"/>
          <w:sz w:val="18"/>
          <w:szCs w:val="18"/>
        </w:rPr>
        <w:t xml:space="preserve">- </w:t>
      </w:r>
      <w:r w:rsidRPr="009E4410">
        <w:rPr>
          <w:rFonts w:ascii="Roboto" w:hAnsi="Roboto"/>
          <w:color w:val="3B3838" w:themeColor="background2" w:themeShade="40"/>
          <w:sz w:val="18"/>
          <w:szCs w:val="18"/>
        </w:rPr>
        <w:t>Asigurarea dotărilor pentru sălile de clasă preuniversitare și laboratoarele/atelierele școlare</w:t>
      </w:r>
      <w:r w:rsidR="00BE5D2A">
        <w:rPr>
          <w:rFonts w:ascii="Roboto" w:hAnsi="Roboto"/>
          <w:color w:val="3B3838" w:themeColor="background2" w:themeShade="40"/>
          <w:sz w:val="18"/>
          <w:szCs w:val="18"/>
        </w:rPr>
        <w:t xml:space="preserve">, conform contractului de </w:t>
      </w:r>
      <w:proofErr w:type="spellStart"/>
      <w:r w:rsidR="00BE5D2A">
        <w:rPr>
          <w:rFonts w:ascii="Roboto" w:hAnsi="Roboto"/>
          <w:color w:val="3B3838" w:themeColor="background2" w:themeShade="40"/>
          <w:sz w:val="18"/>
          <w:szCs w:val="18"/>
        </w:rPr>
        <w:t>finantare</w:t>
      </w:r>
      <w:proofErr w:type="spellEnd"/>
      <w:r w:rsidR="00BE5D2A">
        <w:rPr>
          <w:rFonts w:ascii="Roboto" w:hAnsi="Roboto"/>
          <w:color w:val="3B3838" w:themeColor="background2" w:themeShade="40"/>
          <w:sz w:val="18"/>
          <w:szCs w:val="18"/>
        </w:rPr>
        <w:t xml:space="preserve"> nr. </w:t>
      </w:r>
      <w:r w:rsidR="00BE5D2A" w:rsidRPr="00BE5D2A">
        <w:rPr>
          <w:rFonts w:ascii="Roboto" w:hAnsi="Roboto"/>
          <w:color w:val="3B3838" w:themeColor="background2" w:themeShade="40"/>
          <w:sz w:val="18"/>
          <w:szCs w:val="18"/>
        </w:rPr>
        <w:t>1883DOT din 04/09/2023</w:t>
      </w:r>
      <w:r w:rsidR="00BE5D2A">
        <w:rPr>
          <w:rFonts w:ascii="Roboto" w:hAnsi="Roboto"/>
          <w:color w:val="3B3838" w:themeColor="background2" w:themeShade="40"/>
          <w:sz w:val="18"/>
          <w:szCs w:val="18"/>
        </w:rPr>
        <w:t>.</w:t>
      </w:r>
    </w:p>
    <w:p w14:paraId="6466FF17" w14:textId="48F8C0EA" w:rsidR="00AF2EB9" w:rsidRPr="004B76EC" w:rsidRDefault="00AF2EB9" w:rsidP="00393C58">
      <w:pPr>
        <w:pStyle w:val="Corptext"/>
        <w:spacing w:before="162"/>
        <w:ind w:left="100" w:right="123"/>
        <w:jc w:val="both"/>
        <w:rPr>
          <w:rFonts w:ascii="Roboto" w:hAnsi="Roboto"/>
          <w:color w:val="3B3838" w:themeColor="background2" w:themeShade="40"/>
          <w:sz w:val="18"/>
          <w:szCs w:val="18"/>
        </w:rPr>
      </w:pPr>
      <w:r w:rsidRPr="004B76EC">
        <w:rPr>
          <w:rFonts w:ascii="Roboto" w:hAnsi="Roboto"/>
          <w:color w:val="3B3838" w:themeColor="background2" w:themeShade="40"/>
          <w:sz w:val="18"/>
          <w:szCs w:val="18"/>
        </w:rPr>
        <w:t xml:space="preserve">Proiectul </w:t>
      </w:r>
      <w:r w:rsidR="00BE5D2A">
        <w:rPr>
          <w:rFonts w:ascii="Roboto" w:hAnsi="Roboto"/>
          <w:color w:val="3B3838" w:themeColor="background2" w:themeShade="40"/>
          <w:sz w:val="18"/>
          <w:szCs w:val="18"/>
        </w:rPr>
        <w:t>s-a derulat</w:t>
      </w:r>
      <w:r w:rsidRPr="004B76EC">
        <w:rPr>
          <w:rFonts w:ascii="Roboto" w:hAnsi="Roboto"/>
          <w:color w:val="3B3838" w:themeColor="background2" w:themeShade="40"/>
          <w:sz w:val="18"/>
          <w:szCs w:val="18"/>
        </w:rPr>
        <w:t xml:space="preserve"> în perioada </w:t>
      </w:r>
      <w:r w:rsidR="009E4410" w:rsidRPr="009E4410">
        <w:rPr>
          <w:rFonts w:ascii="Roboto" w:hAnsi="Roboto"/>
          <w:color w:val="3B3838" w:themeColor="background2" w:themeShade="40"/>
          <w:sz w:val="18"/>
          <w:szCs w:val="18"/>
        </w:rPr>
        <w:t>0</w:t>
      </w:r>
      <w:r w:rsidR="00926BA0">
        <w:rPr>
          <w:rFonts w:ascii="Roboto" w:hAnsi="Roboto"/>
          <w:color w:val="3B3838" w:themeColor="background2" w:themeShade="40"/>
          <w:sz w:val="18"/>
          <w:szCs w:val="18"/>
        </w:rPr>
        <w:t>4</w:t>
      </w:r>
      <w:r w:rsidR="009E4410" w:rsidRPr="009E4410">
        <w:rPr>
          <w:rFonts w:ascii="Roboto" w:hAnsi="Roboto"/>
          <w:color w:val="3B3838" w:themeColor="background2" w:themeShade="40"/>
          <w:sz w:val="18"/>
          <w:szCs w:val="18"/>
        </w:rPr>
        <w:t>.09.2023 – 31.12.2024</w:t>
      </w:r>
      <w:r w:rsidRPr="004B76EC">
        <w:rPr>
          <w:rFonts w:ascii="Roboto" w:hAnsi="Roboto"/>
          <w:color w:val="3B3838" w:themeColor="background2" w:themeShade="40"/>
          <w:spacing w:val="-1"/>
          <w:sz w:val="18"/>
          <w:szCs w:val="18"/>
        </w:rPr>
        <w:t>,</w:t>
      </w:r>
      <w:r w:rsidRPr="004B76EC">
        <w:rPr>
          <w:rFonts w:ascii="Roboto" w:hAnsi="Roboto"/>
          <w:color w:val="3B3838" w:themeColor="background2" w:themeShade="40"/>
          <w:spacing w:val="-5"/>
          <w:sz w:val="18"/>
          <w:szCs w:val="18"/>
        </w:rPr>
        <w:t xml:space="preserve"> </w:t>
      </w:r>
      <w:r w:rsidRPr="004B76EC">
        <w:rPr>
          <w:rFonts w:ascii="Roboto" w:hAnsi="Roboto"/>
          <w:color w:val="3B3838" w:themeColor="background2" w:themeShade="40"/>
          <w:spacing w:val="-1"/>
          <w:sz w:val="18"/>
          <w:szCs w:val="18"/>
        </w:rPr>
        <w:t>valoarea</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pacing w:val="-1"/>
          <w:sz w:val="18"/>
          <w:szCs w:val="18"/>
        </w:rPr>
        <w:t>totală</w:t>
      </w:r>
      <w:r w:rsidRPr="004B76EC">
        <w:rPr>
          <w:rFonts w:ascii="Roboto" w:hAnsi="Roboto"/>
          <w:color w:val="3B3838" w:themeColor="background2" w:themeShade="40"/>
          <w:spacing w:val="-8"/>
          <w:sz w:val="18"/>
          <w:szCs w:val="18"/>
        </w:rPr>
        <w:t xml:space="preserve"> </w:t>
      </w:r>
      <w:r w:rsidRPr="004B76EC">
        <w:rPr>
          <w:rFonts w:ascii="Roboto" w:hAnsi="Roboto"/>
          <w:color w:val="3B3838" w:themeColor="background2" w:themeShade="40"/>
          <w:spacing w:val="-1"/>
          <w:sz w:val="18"/>
          <w:szCs w:val="18"/>
        </w:rPr>
        <w:t>a</w:t>
      </w:r>
      <w:r w:rsidRPr="004B76EC">
        <w:rPr>
          <w:rFonts w:ascii="Roboto" w:hAnsi="Roboto"/>
          <w:color w:val="3B3838" w:themeColor="background2" w:themeShade="40"/>
          <w:spacing w:val="-8"/>
          <w:sz w:val="18"/>
          <w:szCs w:val="18"/>
        </w:rPr>
        <w:t xml:space="preserve"> </w:t>
      </w:r>
      <w:r w:rsidRPr="004B76EC">
        <w:rPr>
          <w:rFonts w:ascii="Roboto" w:hAnsi="Roboto"/>
          <w:color w:val="3B3838" w:themeColor="background2" w:themeShade="40"/>
          <w:spacing w:val="-1"/>
          <w:sz w:val="18"/>
          <w:szCs w:val="18"/>
        </w:rPr>
        <w:t>contractului</w:t>
      </w:r>
      <w:r w:rsidRPr="004B76EC">
        <w:rPr>
          <w:rFonts w:ascii="Roboto" w:hAnsi="Roboto"/>
          <w:color w:val="3B3838" w:themeColor="background2" w:themeShade="40"/>
          <w:spacing w:val="-15"/>
          <w:sz w:val="18"/>
          <w:szCs w:val="18"/>
        </w:rPr>
        <w:t xml:space="preserve"> </w:t>
      </w:r>
      <w:r w:rsidRPr="004B76EC">
        <w:rPr>
          <w:rFonts w:ascii="Roboto" w:hAnsi="Roboto"/>
          <w:color w:val="3B3838" w:themeColor="background2" w:themeShade="40"/>
          <w:spacing w:val="-1"/>
          <w:sz w:val="18"/>
          <w:szCs w:val="18"/>
        </w:rPr>
        <w:t>de</w:t>
      </w:r>
      <w:r w:rsidRPr="004B76EC">
        <w:rPr>
          <w:rFonts w:ascii="Roboto" w:hAnsi="Roboto"/>
          <w:color w:val="3B3838" w:themeColor="background2" w:themeShade="40"/>
          <w:spacing w:val="-9"/>
          <w:sz w:val="18"/>
          <w:szCs w:val="18"/>
        </w:rPr>
        <w:t xml:space="preserve"> </w:t>
      </w:r>
      <w:r w:rsidRPr="004B76EC">
        <w:rPr>
          <w:rFonts w:ascii="Roboto" w:hAnsi="Roboto"/>
          <w:color w:val="3B3838" w:themeColor="background2" w:themeShade="40"/>
          <w:spacing w:val="-1"/>
          <w:sz w:val="18"/>
          <w:szCs w:val="18"/>
        </w:rPr>
        <w:t>finanțare</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fiind</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de</w:t>
      </w:r>
      <w:r w:rsidRPr="004B76EC">
        <w:rPr>
          <w:rFonts w:ascii="Roboto" w:hAnsi="Roboto"/>
          <w:color w:val="3B3838" w:themeColor="background2" w:themeShade="40"/>
          <w:spacing w:val="-4"/>
          <w:sz w:val="18"/>
          <w:szCs w:val="18"/>
        </w:rPr>
        <w:t xml:space="preserve"> </w:t>
      </w:r>
      <w:r w:rsidR="009E4410" w:rsidRPr="009E4410">
        <w:rPr>
          <w:rFonts w:ascii="Roboto" w:hAnsi="Roboto"/>
          <w:b/>
          <w:i/>
          <w:color w:val="3B3838" w:themeColor="background2" w:themeShade="40"/>
          <w:sz w:val="18"/>
          <w:szCs w:val="18"/>
        </w:rPr>
        <w:t>643.884,01 lei</w:t>
      </w:r>
      <w:r w:rsidRPr="004B76EC">
        <w:rPr>
          <w:rFonts w:ascii="Roboto" w:hAnsi="Roboto"/>
          <w:color w:val="3B3838" w:themeColor="background2" w:themeShade="40"/>
          <w:sz w:val="18"/>
          <w:szCs w:val="18"/>
        </w:rPr>
        <w:t>,</w:t>
      </w:r>
      <w:r w:rsidRPr="004B76EC">
        <w:rPr>
          <w:rFonts w:ascii="Roboto" w:hAnsi="Roboto"/>
          <w:color w:val="3B3838" w:themeColor="background2" w:themeShade="40"/>
          <w:spacing w:val="-9"/>
          <w:sz w:val="18"/>
          <w:szCs w:val="18"/>
        </w:rPr>
        <w:t xml:space="preserve"> </w:t>
      </w:r>
      <w:r w:rsidR="00393C58" w:rsidRPr="00393C58">
        <w:rPr>
          <w:rFonts w:ascii="Roboto" w:hAnsi="Roboto"/>
          <w:color w:val="3B3838" w:themeColor="background2" w:themeShade="40"/>
          <w:sz w:val="18"/>
          <w:szCs w:val="18"/>
        </w:rPr>
        <w:t>finanțată integral prin Planul Național de</w:t>
      </w:r>
      <w:r w:rsidR="00393C58">
        <w:rPr>
          <w:rFonts w:ascii="Roboto" w:hAnsi="Roboto"/>
          <w:color w:val="3B3838" w:themeColor="background2" w:themeShade="40"/>
          <w:sz w:val="18"/>
          <w:szCs w:val="18"/>
        </w:rPr>
        <w:t xml:space="preserve"> </w:t>
      </w:r>
      <w:r w:rsidR="00393C58" w:rsidRPr="00393C58">
        <w:rPr>
          <w:rFonts w:ascii="Roboto" w:hAnsi="Roboto"/>
          <w:color w:val="3B3838" w:themeColor="background2" w:themeShade="40"/>
          <w:sz w:val="18"/>
          <w:szCs w:val="18"/>
        </w:rPr>
        <w:t>Redresare și Reziliență, Componenta C15 – Educație.</w:t>
      </w:r>
      <w:r w:rsidR="00926BA0">
        <w:rPr>
          <w:rFonts w:ascii="Roboto" w:hAnsi="Roboto"/>
          <w:color w:val="3B3838" w:themeColor="background2" w:themeShade="40"/>
          <w:sz w:val="18"/>
          <w:szCs w:val="18"/>
        </w:rPr>
        <w:t>,</w:t>
      </w:r>
      <w:r w:rsidR="00926BA0" w:rsidRPr="00926BA0">
        <w:t xml:space="preserve"> </w:t>
      </w:r>
      <w:r w:rsidR="00926BA0" w:rsidRPr="00926BA0">
        <w:rPr>
          <w:rFonts w:ascii="Roboto" w:hAnsi="Roboto"/>
          <w:color w:val="3B3838" w:themeColor="background2" w:themeShade="40"/>
          <w:sz w:val="18"/>
          <w:szCs w:val="18"/>
        </w:rPr>
        <w:t>din care valoarea eligibilă din PNRR este</w:t>
      </w:r>
      <w:r w:rsidR="00926BA0">
        <w:rPr>
          <w:rFonts w:ascii="Roboto" w:hAnsi="Roboto"/>
          <w:color w:val="3B3838" w:themeColor="background2" w:themeShade="40"/>
          <w:sz w:val="18"/>
          <w:szCs w:val="18"/>
        </w:rPr>
        <w:t xml:space="preserve"> </w:t>
      </w:r>
      <w:r w:rsidR="00926BA0" w:rsidRPr="00926BA0">
        <w:rPr>
          <w:rFonts w:ascii="Roboto" w:hAnsi="Roboto"/>
          <w:color w:val="3B3838" w:themeColor="background2" w:themeShade="40"/>
          <w:sz w:val="18"/>
          <w:szCs w:val="18"/>
        </w:rPr>
        <w:t>în cuantum 541.079,00 lei, valoarea TVA eligibil aferentă este de 102.805,01 lei</w:t>
      </w:r>
      <w:r w:rsidR="00926BA0">
        <w:rPr>
          <w:rFonts w:ascii="Roboto" w:hAnsi="Roboto"/>
          <w:color w:val="3B3838" w:themeColor="background2" w:themeShade="40"/>
          <w:sz w:val="18"/>
          <w:szCs w:val="18"/>
        </w:rPr>
        <w:t>.</w:t>
      </w:r>
    </w:p>
    <w:p w14:paraId="20A9E16A" w14:textId="77777777" w:rsidR="00393C58" w:rsidRDefault="00393C58" w:rsidP="00393C58">
      <w:pPr>
        <w:pStyle w:val="Corptext"/>
        <w:ind w:left="102" w:right="130"/>
        <w:jc w:val="both"/>
        <w:rPr>
          <w:rFonts w:ascii="Roboto" w:hAnsi="Roboto"/>
          <w:b/>
          <w:color w:val="3B3838" w:themeColor="background2" w:themeShade="40"/>
          <w:sz w:val="18"/>
          <w:szCs w:val="18"/>
        </w:rPr>
      </w:pPr>
    </w:p>
    <w:p w14:paraId="279D4CD2" w14:textId="77777777" w:rsidR="00393C58" w:rsidRDefault="00393C58" w:rsidP="00393C58">
      <w:pPr>
        <w:pStyle w:val="Corptext"/>
        <w:ind w:left="102" w:right="130"/>
        <w:jc w:val="both"/>
        <w:rPr>
          <w:rFonts w:ascii="Roboto" w:hAnsi="Roboto"/>
          <w:bCs/>
          <w:color w:val="3B3838" w:themeColor="background2" w:themeShade="40"/>
          <w:sz w:val="18"/>
          <w:szCs w:val="18"/>
        </w:rPr>
      </w:pPr>
      <w:r w:rsidRPr="00393C58">
        <w:rPr>
          <w:rFonts w:ascii="Roboto" w:hAnsi="Roboto"/>
          <w:b/>
          <w:color w:val="3B3838" w:themeColor="background2" w:themeShade="40"/>
          <w:sz w:val="18"/>
          <w:szCs w:val="18"/>
        </w:rPr>
        <w:t xml:space="preserve">Obiectivul principal </w:t>
      </w:r>
      <w:r w:rsidRPr="00393C58">
        <w:rPr>
          <w:rFonts w:ascii="Roboto" w:hAnsi="Roboto"/>
          <w:bCs/>
          <w:color w:val="3B3838" w:themeColor="background2" w:themeShade="40"/>
          <w:sz w:val="18"/>
          <w:szCs w:val="18"/>
        </w:rPr>
        <w:t>al proiectului a fost dotarea corespunzătoare a Scolii Gimnaziale Jina</w:t>
      </w:r>
      <w:r w:rsidRPr="00393C58">
        <w:rPr>
          <w:rFonts w:ascii="Roboto" w:hAnsi="Roboto"/>
          <w:bCs/>
          <w:color w:val="3B3838" w:themeColor="background2" w:themeShade="40"/>
          <w:sz w:val="18"/>
          <w:szCs w:val="18"/>
        </w:rPr>
        <w:t xml:space="preserve"> </w:t>
      </w:r>
      <w:r w:rsidRPr="00393C58">
        <w:rPr>
          <w:rFonts w:ascii="Roboto" w:hAnsi="Roboto"/>
          <w:bCs/>
          <w:color w:val="3B3838" w:themeColor="background2" w:themeShade="40"/>
          <w:sz w:val="18"/>
          <w:szCs w:val="18"/>
        </w:rPr>
        <w:t xml:space="preserve">cu mobilier modern, </w:t>
      </w:r>
      <w:r>
        <w:rPr>
          <w:rFonts w:ascii="Roboto" w:hAnsi="Roboto"/>
          <w:bCs/>
          <w:color w:val="3B3838" w:themeColor="background2" w:themeShade="40"/>
          <w:sz w:val="18"/>
          <w:szCs w:val="18"/>
        </w:rPr>
        <w:t xml:space="preserve">si </w:t>
      </w:r>
      <w:r w:rsidRPr="00393C58">
        <w:rPr>
          <w:rFonts w:ascii="Roboto" w:hAnsi="Roboto"/>
          <w:bCs/>
          <w:color w:val="3B3838" w:themeColor="background2" w:themeShade="40"/>
          <w:sz w:val="18"/>
          <w:szCs w:val="18"/>
        </w:rPr>
        <w:t>materiale didactice pentru îmbunătățirea calității</w:t>
      </w:r>
      <w:r>
        <w:rPr>
          <w:rFonts w:ascii="Roboto" w:hAnsi="Roboto"/>
          <w:bCs/>
          <w:color w:val="3B3838" w:themeColor="background2" w:themeShade="40"/>
          <w:sz w:val="18"/>
          <w:szCs w:val="18"/>
        </w:rPr>
        <w:t xml:space="preserve"> </w:t>
      </w:r>
      <w:r w:rsidRPr="00393C58">
        <w:rPr>
          <w:rFonts w:ascii="Roboto" w:hAnsi="Roboto"/>
          <w:bCs/>
          <w:color w:val="3B3838" w:themeColor="background2" w:themeShade="40"/>
          <w:sz w:val="18"/>
          <w:szCs w:val="18"/>
        </w:rPr>
        <w:t>actului educațional și pentru asigurarea unor condiții optime de învățare pentru elevi și cadre didactice.</w:t>
      </w:r>
    </w:p>
    <w:p w14:paraId="7A00672E" w14:textId="77777777" w:rsidR="00393C58" w:rsidRDefault="00393C58" w:rsidP="00393C58">
      <w:pPr>
        <w:pStyle w:val="Corptext"/>
        <w:ind w:left="102" w:right="130"/>
        <w:jc w:val="both"/>
        <w:rPr>
          <w:rFonts w:ascii="Roboto" w:hAnsi="Roboto"/>
          <w:color w:val="3B3838" w:themeColor="background2" w:themeShade="40"/>
          <w:sz w:val="18"/>
          <w:szCs w:val="18"/>
        </w:rPr>
      </w:pPr>
    </w:p>
    <w:p w14:paraId="04709360" w14:textId="5898D3C1" w:rsidR="001F1904" w:rsidRPr="00393C58" w:rsidRDefault="00742B85" w:rsidP="00393C58">
      <w:pPr>
        <w:pStyle w:val="Corptext"/>
        <w:ind w:left="102" w:right="130"/>
        <w:jc w:val="both"/>
        <w:rPr>
          <w:rFonts w:ascii="Roboto" w:hAnsi="Roboto"/>
          <w:bCs/>
          <w:color w:val="3B3838" w:themeColor="background2" w:themeShade="40"/>
          <w:sz w:val="18"/>
          <w:szCs w:val="18"/>
        </w:rPr>
      </w:pPr>
      <w:r>
        <w:rPr>
          <w:rFonts w:ascii="Roboto" w:hAnsi="Roboto"/>
          <w:color w:val="3B3838" w:themeColor="background2" w:themeShade="40"/>
          <w:sz w:val="18"/>
          <w:szCs w:val="18"/>
        </w:rPr>
        <w:t xml:space="preserve">Prin proiect </w:t>
      </w:r>
      <w:r w:rsidRPr="00742B85">
        <w:rPr>
          <w:rFonts w:ascii="Roboto" w:hAnsi="Roboto"/>
          <w:color w:val="3B3838" w:themeColor="background2" w:themeShade="40"/>
          <w:sz w:val="18"/>
          <w:szCs w:val="18"/>
        </w:rPr>
        <w:t xml:space="preserve"> </w:t>
      </w:r>
      <w:r>
        <w:rPr>
          <w:rFonts w:ascii="Roboto" w:hAnsi="Roboto"/>
          <w:color w:val="3B3838" w:themeColor="background2" w:themeShade="40"/>
          <w:sz w:val="18"/>
          <w:szCs w:val="18"/>
        </w:rPr>
        <w:t>a fost</w:t>
      </w:r>
      <w:r w:rsidRPr="00742B85">
        <w:rPr>
          <w:rFonts w:ascii="Roboto" w:hAnsi="Roboto"/>
          <w:color w:val="3B3838" w:themeColor="background2" w:themeShade="40"/>
          <w:sz w:val="18"/>
          <w:szCs w:val="18"/>
        </w:rPr>
        <w:t xml:space="preserve"> achiziționa</w:t>
      </w:r>
      <w:r>
        <w:rPr>
          <w:rFonts w:ascii="Roboto" w:hAnsi="Roboto"/>
          <w:color w:val="3B3838" w:themeColor="background2" w:themeShade="40"/>
          <w:sz w:val="18"/>
          <w:szCs w:val="18"/>
        </w:rPr>
        <w:t>t</w:t>
      </w:r>
      <w:r w:rsidRPr="00742B85">
        <w:rPr>
          <w:rFonts w:ascii="Roboto" w:hAnsi="Roboto"/>
          <w:color w:val="3B3838" w:themeColor="background2" w:themeShade="40"/>
          <w:sz w:val="18"/>
          <w:szCs w:val="18"/>
        </w:rPr>
        <w:t xml:space="preserve"> mobilier ergonomic și durabil, care va îmbunătăți confortul și condițiile de învățare pentru elevi, precum și materiale didactice moderne, cum ar fi manuale, echipamente de laborator și alte materiale suplimentare, care vor contribui la creșterea nivelului de cunoștințe și competențe ale elevilor.</w:t>
      </w:r>
      <w:r>
        <w:rPr>
          <w:rFonts w:ascii="Roboto" w:hAnsi="Roboto"/>
          <w:color w:val="3B3838" w:themeColor="background2" w:themeShade="40"/>
          <w:sz w:val="18"/>
          <w:szCs w:val="18"/>
        </w:rPr>
        <w:t xml:space="preserve"> Astfel au fost </w:t>
      </w:r>
      <w:proofErr w:type="spellStart"/>
      <w:r w:rsidR="001F1904">
        <w:rPr>
          <w:rFonts w:ascii="Roboto" w:hAnsi="Roboto"/>
          <w:color w:val="3B3838" w:themeColor="background2" w:themeShade="40"/>
          <w:sz w:val="18"/>
          <w:szCs w:val="18"/>
        </w:rPr>
        <w:t>indeplinite</w:t>
      </w:r>
      <w:proofErr w:type="spellEnd"/>
      <w:r w:rsidR="001F1904">
        <w:rPr>
          <w:rFonts w:ascii="Roboto" w:hAnsi="Roboto"/>
          <w:color w:val="3B3838" w:themeColor="background2" w:themeShade="40"/>
          <w:sz w:val="18"/>
          <w:szCs w:val="18"/>
        </w:rPr>
        <w:t xml:space="preserve"> </w:t>
      </w:r>
      <w:r w:rsidR="001F1904" w:rsidRPr="001F1904">
        <w:rPr>
          <w:rFonts w:ascii="Roboto" w:hAnsi="Roboto"/>
          <w:color w:val="3B3838" w:themeColor="background2" w:themeShade="40"/>
          <w:sz w:val="18"/>
          <w:szCs w:val="18"/>
        </w:rPr>
        <w:t>următoarelor obiective specifice:</w:t>
      </w:r>
    </w:p>
    <w:p w14:paraId="6DD27C86" w14:textId="77777777" w:rsidR="001F1904" w:rsidRPr="001F1904" w:rsidRDefault="001F1904" w:rsidP="00393C58">
      <w:pPr>
        <w:pStyle w:val="Corptext"/>
        <w:ind w:left="102" w:right="130"/>
        <w:jc w:val="both"/>
        <w:rPr>
          <w:rFonts w:ascii="Roboto" w:hAnsi="Roboto"/>
          <w:color w:val="3B3838" w:themeColor="background2" w:themeShade="40"/>
          <w:sz w:val="18"/>
          <w:szCs w:val="18"/>
        </w:rPr>
      </w:pPr>
      <w:r w:rsidRPr="001F1904">
        <w:rPr>
          <w:rFonts w:ascii="Roboto" w:hAnsi="Roboto"/>
          <w:color w:val="3B3838" w:themeColor="background2" w:themeShade="40"/>
          <w:sz w:val="18"/>
          <w:szCs w:val="18"/>
        </w:rPr>
        <w:t>1)</w:t>
      </w:r>
      <w:r w:rsidRPr="001F1904">
        <w:rPr>
          <w:rFonts w:ascii="Roboto" w:hAnsi="Roboto"/>
          <w:color w:val="3B3838" w:themeColor="background2" w:themeShade="40"/>
          <w:sz w:val="18"/>
          <w:szCs w:val="18"/>
        </w:rPr>
        <w:tab/>
      </w:r>
      <w:proofErr w:type="spellStart"/>
      <w:r w:rsidRPr="001F1904">
        <w:rPr>
          <w:rFonts w:ascii="Roboto" w:hAnsi="Roboto"/>
          <w:color w:val="3B3838" w:themeColor="background2" w:themeShade="40"/>
          <w:sz w:val="18"/>
          <w:szCs w:val="18"/>
        </w:rPr>
        <w:t>Achizitie</w:t>
      </w:r>
      <w:proofErr w:type="spellEnd"/>
      <w:r w:rsidRPr="001F1904">
        <w:rPr>
          <w:rFonts w:ascii="Roboto" w:hAnsi="Roboto"/>
          <w:color w:val="3B3838" w:themeColor="background2" w:themeShade="40"/>
          <w:sz w:val="18"/>
          <w:szCs w:val="18"/>
        </w:rPr>
        <w:t xml:space="preserve"> mobilier </w:t>
      </w:r>
      <w:proofErr w:type="spellStart"/>
      <w:r w:rsidRPr="001F1904">
        <w:rPr>
          <w:rFonts w:ascii="Roboto" w:hAnsi="Roboto"/>
          <w:color w:val="3B3838" w:themeColor="background2" w:themeShade="40"/>
          <w:sz w:val="18"/>
          <w:szCs w:val="18"/>
        </w:rPr>
        <w:t>scolar</w:t>
      </w:r>
      <w:proofErr w:type="spellEnd"/>
      <w:r w:rsidRPr="001F1904">
        <w:rPr>
          <w:rFonts w:ascii="Roboto" w:hAnsi="Roboto"/>
          <w:color w:val="3B3838" w:themeColor="background2" w:themeShade="40"/>
          <w:sz w:val="18"/>
          <w:szCs w:val="18"/>
        </w:rPr>
        <w:t xml:space="preserve"> pentru 3 Sali de clasa </w:t>
      </w:r>
      <w:proofErr w:type="spellStart"/>
      <w:r w:rsidRPr="001F1904">
        <w:rPr>
          <w:rFonts w:ascii="Roboto" w:hAnsi="Roboto"/>
          <w:color w:val="3B3838" w:themeColor="background2" w:themeShade="40"/>
          <w:sz w:val="18"/>
          <w:szCs w:val="18"/>
        </w:rPr>
        <w:t>invatamant</w:t>
      </w:r>
      <w:proofErr w:type="spellEnd"/>
      <w:r w:rsidRPr="001F1904">
        <w:rPr>
          <w:rFonts w:ascii="Roboto" w:hAnsi="Roboto"/>
          <w:color w:val="3B3838" w:themeColor="background2" w:themeShade="40"/>
          <w:sz w:val="18"/>
          <w:szCs w:val="18"/>
        </w:rPr>
        <w:t xml:space="preserve"> </w:t>
      </w:r>
      <w:proofErr w:type="spellStart"/>
      <w:r w:rsidRPr="001F1904">
        <w:rPr>
          <w:rFonts w:ascii="Roboto" w:hAnsi="Roboto"/>
          <w:color w:val="3B3838" w:themeColor="background2" w:themeShade="40"/>
          <w:sz w:val="18"/>
          <w:szCs w:val="18"/>
        </w:rPr>
        <w:t>prescolar</w:t>
      </w:r>
      <w:proofErr w:type="spellEnd"/>
      <w:r w:rsidRPr="001F1904">
        <w:rPr>
          <w:rFonts w:ascii="Roboto" w:hAnsi="Roboto"/>
          <w:color w:val="3B3838" w:themeColor="background2" w:themeShade="40"/>
          <w:sz w:val="18"/>
          <w:szCs w:val="18"/>
        </w:rPr>
        <w:t xml:space="preserve">, 9 Sali de clasa </w:t>
      </w:r>
      <w:proofErr w:type="spellStart"/>
      <w:r w:rsidRPr="001F1904">
        <w:rPr>
          <w:rFonts w:ascii="Roboto" w:hAnsi="Roboto"/>
          <w:color w:val="3B3838" w:themeColor="background2" w:themeShade="40"/>
          <w:sz w:val="18"/>
          <w:szCs w:val="18"/>
        </w:rPr>
        <w:t>invatamant</w:t>
      </w:r>
      <w:proofErr w:type="spellEnd"/>
      <w:r w:rsidRPr="001F1904">
        <w:rPr>
          <w:rFonts w:ascii="Roboto" w:hAnsi="Roboto"/>
          <w:color w:val="3B3838" w:themeColor="background2" w:themeShade="40"/>
          <w:sz w:val="18"/>
          <w:szCs w:val="18"/>
        </w:rPr>
        <w:t xml:space="preserve"> primar si 7 Sali de clasa </w:t>
      </w:r>
      <w:proofErr w:type="spellStart"/>
      <w:r w:rsidRPr="001F1904">
        <w:rPr>
          <w:rFonts w:ascii="Roboto" w:hAnsi="Roboto"/>
          <w:color w:val="3B3838" w:themeColor="background2" w:themeShade="40"/>
          <w:sz w:val="18"/>
          <w:szCs w:val="18"/>
        </w:rPr>
        <w:t>invatamant</w:t>
      </w:r>
      <w:proofErr w:type="spellEnd"/>
      <w:r w:rsidRPr="001F1904">
        <w:rPr>
          <w:rFonts w:ascii="Roboto" w:hAnsi="Roboto"/>
          <w:color w:val="3B3838" w:themeColor="background2" w:themeShade="40"/>
          <w:sz w:val="18"/>
          <w:szCs w:val="18"/>
        </w:rPr>
        <w:t xml:space="preserve"> gimnazial , </w:t>
      </w:r>
      <w:proofErr w:type="spellStart"/>
      <w:r w:rsidRPr="001F1904">
        <w:rPr>
          <w:rFonts w:ascii="Roboto" w:hAnsi="Roboto"/>
          <w:color w:val="3B3838" w:themeColor="background2" w:themeShade="40"/>
          <w:sz w:val="18"/>
          <w:szCs w:val="18"/>
        </w:rPr>
        <w:t>Scoala</w:t>
      </w:r>
      <w:proofErr w:type="spellEnd"/>
      <w:r w:rsidRPr="001F1904">
        <w:rPr>
          <w:rFonts w:ascii="Roboto" w:hAnsi="Roboto"/>
          <w:color w:val="3B3838" w:themeColor="background2" w:themeShade="40"/>
          <w:sz w:val="18"/>
          <w:szCs w:val="18"/>
        </w:rPr>
        <w:t xml:space="preserve"> Gimnaziala Jina;</w:t>
      </w:r>
    </w:p>
    <w:p w14:paraId="3F0018CA" w14:textId="77777777" w:rsidR="001F1904" w:rsidRPr="001F1904" w:rsidRDefault="001F1904" w:rsidP="00393C58">
      <w:pPr>
        <w:pStyle w:val="Corptext"/>
        <w:ind w:left="102" w:right="130"/>
        <w:jc w:val="both"/>
        <w:rPr>
          <w:rFonts w:ascii="Roboto" w:hAnsi="Roboto"/>
          <w:color w:val="3B3838" w:themeColor="background2" w:themeShade="40"/>
          <w:sz w:val="18"/>
          <w:szCs w:val="18"/>
        </w:rPr>
      </w:pPr>
      <w:r w:rsidRPr="001F1904">
        <w:rPr>
          <w:rFonts w:ascii="Roboto" w:hAnsi="Roboto"/>
          <w:color w:val="3B3838" w:themeColor="background2" w:themeShade="40"/>
          <w:sz w:val="18"/>
          <w:szCs w:val="18"/>
        </w:rPr>
        <w:t>2)</w:t>
      </w:r>
      <w:r w:rsidRPr="001F1904">
        <w:rPr>
          <w:rFonts w:ascii="Roboto" w:hAnsi="Roboto"/>
          <w:color w:val="3B3838" w:themeColor="background2" w:themeShade="40"/>
          <w:sz w:val="18"/>
          <w:szCs w:val="18"/>
        </w:rPr>
        <w:tab/>
      </w:r>
      <w:proofErr w:type="spellStart"/>
      <w:r w:rsidRPr="001F1904">
        <w:rPr>
          <w:rFonts w:ascii="Roboto" w:hAnsi="Roboto"/>
          <w:color w:val="3B3838" w:themeColor="background2" w:themeShade="40"/>
          <w:sz w:val="18"/>
          <w:szCs w:val="18"/>
        </w:rPr>
        <w:t>Achizitie</w:t>
      </w:r>
      <w:proofErr w:type="spellEnd"/>
      <w:r w:rsidRPr="001F1904">
        <w:rPr>
          <w:rFonts w:ascii="Roboto" w:hAnsi="Roboto"/>
          <w:color w:val="3B3838" w:themeColor="background2" w:themeShade="40"/>
          <w:sz w:val="18"/>
          <w:szCs w:val="18"/>
        </w:rPr>
        <w:t xml:space="preserve"> materiale didactice pentru Sali de clasa;</w:t>
      </w:r>
    </w:p>
    <w:p w14:paraId="01C3DDD2" w14:textId="77777777" w:rsidR="001F1904" w:rsidRPr="001F1904" w:rsidRDefault="001F1904" w:rsidP="00393C58">
      <w:pPr>
        <w:pStyle w:val="Corptext"/>
        <w:ind w:left="102" w:right="130"/>
        <w:jc w:val="both"/>
        <w:rPr>
          <w:rFonts w:ascii="Roboto" w:hAnsi="Roboto"/>
          <w:color w:val="3B3838" w:themeColor="background2" w:themeShade="40"/>
          <w:sz w:val="18"/>
          <w:szCs w:val="18"/>
        </w:rPr>
      </w:pPr>
      <w:r w:rsidRPr="001F1904">
        <w:rPr>
          <w:rFonts w:ascii="Roboto" w:hAnsi="Roboto"/>
          <w:color w:val="3B3838" w:themeColor="background2" w:themeShade="40"/>
          <w:sz w:val="18"/>
          <w:szCs w:val="18"/>
        </w:rPr>
        <w:t>3)</w:t>
      </w:r>
      <w:r w:rsidRPr="001F1904">
        <w:rPr>
          <w:rFonts w:ascii="Roboto" w:hAnsi="Roboto"/>
          <w:color w:val="3B3838" w:themeColor="background2" w:themeShade="40"/>
          <w:sz w:val="18"/>
          <w:szCs w:val="18"/>
        </w:rPr>
        <w:tab/>
      </w:r>
      <w:proofErr w:type="spellStart"/>
      <w:r w:rsidRPr="001F1904">
        <w:rPr>
          <w:rFonts w:ascii="Roboto" w:hAnsi="Roboto"/>
          <w:color w:val="3B3838" w:themeColor="background2" w:themeShade="40"/>
          <w:sz w:val="18"/>
          <w:szCs w:val="18"/>
        </w:rPr>
        <w:t>Achizitie</w:t>
      </w:r>
      <w:proofErr w:type="spellEnd"/>
      <w:r w:rsidRPr="001F1904">
        <w:rPr>
          <w:rFonts w:ascii="Roboto" w:hAnsi="Roboto"/>
          <w:color w:val="3B3838" w:themeColor="background2" w:themeShade="40"/>
          <w:sz w:val="18"/>
          <w:szCs w:val="18"/>
        </w:rPr>
        <w:t xml:space="preserve"> mobilier </w:t>
      </w:r>
      <w:proofErr w:type="spellStart"/>
      <w:r w:rsidRPr="001F1904">
        <w:rPr>
          <w:rFonts w:ascii="Roboto" w:hAnsi="Roboto"/>
          <w:color w:val="3B3838" w:themeColor="background2" w:themeShade="40"/>
          <w:sz w:val="18"/>
          <w:szCs w:val="18"/>
        </w:rPr>
        <w:t>scolar</w:t>
      </w:r>
      <w:proofErr w:type="spellEnd"/>
      <w:r w:rsidRPr="001F1904">
        <w:rPr>
          <w:rFonts w:ascii="Roboto" w:hAnsi="Roboto"/>
          <w:color w:val="3B3838" w:themeColor="background2" w:themeShade="40"/>
          <w:sz w:val="18"/>
          <w:szCs w:val="18"/>
        </w:rPr>
        <w:t xml:space="preserve"> pentru laborator de biologie;</w:t>
      </w:r>
    </w:p>
    <w:p w14:paraId="52216BFF" w14:textId="77777777" w:rsidR="001F1904" w:rsidRPr="001F1904" w:rsidRDefault="001F1904" w:rsidP="00393C58">
      <w:pPr>
        <w:pStyle w:val="Corptext"/>
        <w:ind w:left="102" w:right="130"/>
        <w:jc w:val="both"/>
        <w:rPr>
          <w:rFonts w:ascii="Roboto" w:hAnsi="Roboto"/>
          <w:color w:val="3B3838" w:themeColor="background2" w:themeShade="40"/>
          <w:sz w:val="18"/>
          <w:szCs w:val="18"/>
        </w:rPr>
      </w:pPr>
      <w:r w:rsidRPr="001F1904">
        <w:rPr>
          <w:rFonts w:ascii="Roboto" w:hAnsi="Roboto"/>
          <w:color w:val="3B3838" w:themeColor="background2" w:themeShade="40"/>
          <w:sz w:val="18"/>
          <w:szCs w:val="18"/>
        </w:rPr>
        <w:t>4)</w:t>
      </w:r>
      <w:r w:rsidRPr="001F1904">
        <w:rPr>
          <w:rFonts w:ascii="Roboto" w:hAnsi="Roboto"/>
          <w:color w:val="3B3838" w:themeColor="background2" w:themeShade="40"/>
          <w:sz w:val="18"/>
          <w:szCs w:val="18"/>
        </w:rPr>
        <w:tab/>
      </w:r>
      <w:proofErr w:type="spellStart"/>
      <w:r w:rsidRPr="001F1904">
        <w:rPr>
          <w:rFonts w:ascii="Roboto" w:hAnsi="Roboto"/>
          <w:color w:val="3B3838" w:themeColor="background2" w:themeShade="40"/>
          <w:sz w:val="18"/>
          <w:szCs w:val="18"/>
        </w:rPr>
        <w:t>Achizitie</w:t>
      </w:r>
      <w:proofErr w:type="spellEnd"/>
      <w:r w:rsidRPr="001F1904">
        <w:rPr>
          <w:rFonts w:ascii="Roboto" w:hAnsi="Roboto"/>
          <w:color w:val="3B3838" w:themeColor="background2" w:themeShade="40"/>
          <w:sz w:val="18"/>
          <w:szCs w:val="18"/>
        </w:rPr>
        <w:t xml:space="preserve"> materiale didactice pentru Laborator de biologie;</w:t>
      </w:r>
    </w:p>
    <w:p w14:paraId="7BDB52E9" w14:textId="67390402" w:rsidR="00742B85" w:rsidRDefault="001F1904" w:rsidP="00393C58">
      <w:pPr>
        <w:pStyle w:val="Corptext"/>
        <w:ind w:left="102" w:right="130"/>
        <w:jc w:val="both"/>
        <w:rPr>
          <w:rFonts w:ascii="Roboto" w:hAnsi="Roboto"/>
          <w:color w:val="3B3838" w:themeColor="background2" w:themeShade="40"/>
          <w:sz w:val="18"/>
          <w:szCs w:val="18"/>
        </w:rPr>
      </w:pPr>
      <w:r w:rsidRPr="001F1904">
        <w:rPr>
          <w:rFonts w:ascii="Roboto" w:hAnsi="Roboto"/>
          <w:color w:val="3B3838" w:themeColor="background2" w:themeShade="40"/>
          <w:sz w:val="18"/>
          <w:szCs w:val="18"/>
        </w:rPr>
        <w:t>5)</w:t>
      </w:r>
      <w:r w:rsidRPr="001F1904">
        <w:rPr>
          <w:rFonts w:ascii="Roboto" w:hAnsi="Roboto"/>
          <w:color w:val="3B3838" w:themeColor="background2" w:themeShade="40"/>
          <w:sz w:val="18"/>
          <w:szCs w:val="18"/>
        </w:rPr>
        <w:tab/>
      </w:r>
      <w:proofErr w:type="spellStart"/>
      <w:r w:rsidRPr="001F1904">
        <w:rPr>
          <w:rFonts w:ascii="Roboto" w:hAnsi="Roboto"/>
          <w:color w:val="3B3838" w:themeColor="background2" w:themeShade="40"/>
          <w:sz w:val="18"/>
          <w:szCs w:val="18"/>
        </w:rPr>
        <w:t>Achizitie</w:t>
      </w:r>
      <w:proofErr w:type="spellEnd"/>
      <w:r w:rsidRPr="001F1904">
        <w:rPr>
          <w:rFonts w:ascii="Roboto" w:hAnsi="Roboto"/>
          <w:color w:val="3B3838" w:themeColor="background2" w:themeShade="40"/>
          <w:sz w:val="18"/>
          <w:szCs w:val="18"/>
        </w:rPr>
        <w:t xml:space="preserve"> echipamente si materiale didactice pentru sala de sport;</w:t>
      </w:r>
    </w:p>
    <w:p w14:paraId="2691404A" w14:textId="77777777" w:rsidR="00AF2EB9" w:rsidRPr="004B76EC" w:rsidRDefault="00AF2EB9" w:rsidP="00AF2EB9">
      <w:pPr>
        <w:pStyle w:val="Corptext"/>
        <w:spacing w:before="4"/>
        <w:jc w:val="both"/>
        <w:rPr>
          <w:rFonts w:ascii="Roboto" w:hAnsi="Roboto"/>
          <w:color w:val="3B3838" w:themeColor="background2" w:themeShade="40"/>
          <w:sz w:val="18"/>
          <w:szCs w:val="18"/>
        </w:rPr>
      </w:pPr>
    </w:p>
    <w:p w14:paraId="2D5C1C0B" w14:textId="77777777" w:rsidR="00AF2EB9" w:rsidRPr="004B76EC" w:rsidRDefault="00AF2EB9" w:rsidP="00AF2EB9">
      <w:pPr>
        <w:pStyle w:val="Corptext"/>
        <w:spacing w:before="4"/>
        <w:jc w:val="both"/>
        <w:rPr>
          <w:rFonts w:ascii="Roboto" w:hAnsi="Roboto"/>
          <w:color w:val="3B3838" w:themeColor="background2" w:themeShade="40"/>
          <w:sz w:val="18"/>
          <w:szCs w:val="18"/>
        </w:rPr>
      </w:pPr>
    </w:p>
    <w:p w14:paraId="41AC9E93" w14:textId="77777777" w:rsidR="00AF2EB9" w:rsidRPr="004B76EC" w:rsidRDefault="00AF2EB9" w:rsidP="00AF2EB9">
      <w:pPr>
        <w:pStyle w:val="Corptext"/>
        <w:ind w:left="100"/>
        <w:jc w:val="both"/>
        <w:rPr>
          <w:rFonts w:ascii="Roboto" w:hAnsi="Roboto"/>
          <w:color w:val="3B3838" w:themeColor="background2" w:themeShade="40"/>
          <w:sz w:val="18"/>
          <w:szCs w:val="18"/>
        </w:rPr>
      </w:pPr>
      <w:r w:rsidRPr="004B76EC">
        <w:rPr>
          <w:rFonts w:ascii="Roboto" w:hAnsi="Roboto"/>
          <w:color w:val="3B3838" w:themeColor="background2" w:themeShade="40"/>
          <w:sz w:val="18"/>
          <w:szCs w:val="18"/>
        </w:rPr>
        <w:t>Pentru</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mai</w:t>
      </w:r>
      <w:r w:rsidRPr="004B76EC">
        <w:rPr>
          <w:rFonts w:ascii="Roboto" w:hAnsi="Roboto"/>
          <w:color w:val="3B3838" w:themeColor="background2" w:themeShade="40"/>
          <w:spacing w:val="-1"/>
          <w:sz w:val="18"/>
          <w:szCs w:val="18"/>
        </w:rPr>
        <w:t xml:space="preserve"> </w:t>
      </w:r>
      <w:r w:rsidRPr="004B76EC">
        <w:rPr>
          <w:rFonts w:ascii="Roboto" w:hAnsi="Roboto"/>
          <w:color w:val="3B3838" w:themeColor="background2" w:themeShade="40"/>
          <w:sz w:val="18"/>
          <w:szCs w:val="18"/>
        </w:rPr>
        <w:t>multe</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informații, vă</w:t>
      </w:r>
      <w:r w:rsidRPr="004B76EC">
        <w:rPr>
          <w:rFonts w:ascii="Roboto" w:hAnsi="Roboto"/>
          <w:color w:val="3B3838" w:themeColor="background2" w:themeShade="40"/>
          <w:spacing w:val="-2"/>
          <w:sz w:val="18"/>
          <w:szCs w:val="18"/>
        </w:rPr>
        <w:t xml:space="preserve"> </w:t>
      </w:r>
      <w:r w:rsidRPr="004B76EC">
        <w:rPr>
          <w:rFonts w:ascii="Roboto" w:hAnsi="Roboto"/>
          <w:color w:val="3B3838" w:themeColor="background2" w:themeShade="40"/>
          <w:sz w:val="18"/>
          <w:szCs w:val="18"/>
        </w:rPr>
        <w:t>rugăm</w:t>
      </w:r>
      <w:r w:rsidRPr="004B76EC">
        <w:rPr>
          <w:rFonts w:ascii="Roboto" w:hAnsi="Roboto"/>
          <w:color w:val="3B3838" w:themeColor="background2" w:themeShade="40"/>
          <w:spacing w:val="-10"/>
          <w:sz w:val="18"/>
          <w:szCs w:val="18"/>
        </w:rPr>
        <w:t xml:space="preserve"> </w:t>
      </w:r>
      <w:r w:rsidRPr="004B76EC">
        <w:rPr>
          <w:rFonts w:ascii="Roboto" w:hAnsi="Roboto"/>
          <w:color w:val="3B3838" w:themeColor="background2" w:themeShade="40"/>
          <w:sz w:val="18"/>
          <w:szCs w:val="18"/>
        </w:rPr>
        <w:t>să</w:t>
      </w:r>
      <w:r w:rsidRPr="004B76EC">
        <w:rPr>
          <w:rFonts w:ascii="Roboto" w:hAnsi="Roboto"/>
          <w:color w:val="3B3838" w:themeColor="background2" w:themeShade="40"/>
          <w:spacing w:val="-3"/>
          <w:sz w:val="18"/>
          <w:szCs w:val="18"/>
        </w:rPr>
        <w:t xml:space="preserve"> </w:t>
      </w:r>
      <w:r w:rsidRPr="004B76EC">
        <w:rPr>
          <w:rFonts w:ascii="Roboto" w:hAnsi="Roboto"/>
          <w:color w:val="3B3838" w:themeColor="background2" w:themeShade="40"/>
          <w:sz w:val="18"/>
          <w:szCs w:val="18"/>
        </w:rPr>
        <w:t>ne</w:t>
      </w:r>
      <w:r w:rsidRPr="004B76EC">
        <w:rPr>
          <w:rFonts w:ascii="Roboto" w:hAnsi="Roboto"/>
          <w:color w:val="3B3838" w:themeColor="background2" w:themeShade="40"/>
          <w:spacing w:val="-7"/>
          <w:sz w:val="18"/>
          <w:szCs w:val="18"/>
        </w:rPr>
        <w:t xml:space="preserve"> </w:t>
      </w:r>
      <w:r w:rsidRPr="004B76EC">
        <w:rPr>
          <w:rFonts w:ascii="Roboto" w:hAnsi="Roboto"/>
          <w:color w:val="3B3838" w:themeColor="background2" w:themeShade="40"/>
          <w:sz w:val="18"/>
          <w:szCs w:val="18"/>
        </w:rPr>
        <w:t>contactați!</w:t>
      </w:r>
    </w:p>
    <w:p w14:paraId="164C394F" w14:textId="77777777" w:rsidR="00AF2EB9" w:rsidRPr="004B76EC" w:rsidRDefault="00AF2EB9" w:rsidP="00AF2EB9">
      <w:pPr>
        <w:pStyle w:val="Corptext"/>
        <w:ind w:left="100"/>
        <w:jc w:val="both"/>
        <w:rPr>
          <w:rFonts w:ascii="Roboto" w:hAnsi="Roboto"/>
          <w:color w:val="3B3838" w:themeColor="background2" w:themeShade="40"/>
          <w:sz w:val="18"/>
          <w:szCs w:val="18"/>
        </w:rPr>
      </w:pPr>
    </w:p>
    <w:p w14:paraId="5A466899" w14:textId="5C9579DF" w:rsidR="00AF2EB9" w:rsidRPr="00926BA0" w:rsidRDefault="00926BA0" w:rsidP="00926BA0">
      <w:pPr>
        <w:pStyle w:val="Corptext"/>
        <w:ind w:left="100"/>
        <w:jc w:val="both"/>
        <w:rPr>
          <w:rFonts w:ascii="Roboto" w:hAnsi="Roboto"/>
          <w:color w:val="1F3864" w:themeColor="accent1" w:themeShade="80"/>
          <w:sz w:val="18"/>
          <w:szCs w:val="18"/>
        </w:rPr>
      </w:pPr>
      <w:r w:rsidRPr="00926BA0">
        <w:rPr>
          <w:rFonts w:ascii="Roboto" w:hAnsi="Roboto"/>
          <w:color w:val="1F3864" w:themeColor="accent1" w:themeShade="80"/>
          <w:sz w:val="18"/>
          <w:szCs w:val="18"/>
        </w:rPr>
        <w:t>PRIMARIA COMUNEI JINA</w:t>
      </w:r>
    </w:p>
    <w:p w14:paraId="0CA78A52" w14:textId="3B1EFFD8" w:rsidR="00926BA0" w:rsidRPr="00926BA0" w:rsidRDefault="00926BA0" w:rsidP="00926BA0">
      <w:pPr>
        <w:pStyle w:val="Corptext"/>
        <w:ind w:left="100"/>
        <w:jc w:val="both"/>
        <w:rPr>
          <w:rFonts w:ascii="Roboto" w:hAnsi="Roboto"/>
          <w:color w:val="1F3864" w:themeColor="accent1" w:themeShade="80"/>
          <w:sz w:val="18"/>
          <w:szCs w:val="18"/>
        </w:rPr>
      </w:pPr>
      <w:r w:rsidRPr="00926BA0">
        <w:rPr>
          <w:rFonts w:ascii="Roboto" w:hAnsi="Roboto"/>
          <w:color w:val="1F3864" w:themeColor="accent1" w:themeShade="80"/>
          <w:sz w:val="18"/>
          <w:szCs w:val="18"/>
        </w:rPr>
        <w:t>Str. Principala</w:t>
      </w:r>
      <w:r w:rsidRPr="00926BA0">
        <w:rPr>
          <w:color w:val="1F3864" w:themeColor="accent1" w:themeShade="80"/>
        </w:rPr>
        <w:t xml:space="preserve"> </w:t>
      </w:r>
      <w:r w:rsidRPr="00926BA0">
        <w:rPr>
          <w:rFonts w:ascii="Roboto" w:hAnsi="Roboto"/>
          <w:color w:val="1F3864" w:themeColor="accent1" w:themeShade="80"/>
          <w:sz w:val="18"/>
          <w:szCs w:val="18"/>
        </w:rPr>
        <w:t>nr. 1210, localitatea Jina, Judetul Sibiu</w:t>
      </w:r>
    </w:p>
    <w:p w14:paraId="2F9965C5" w14:textId="3E97A112" w:rsidR="00926BA0" w:rsidRPr="00926BA0" w:rsidRDefault="00926BA0" w:rsidP="00926BA0">
      <w:pPr>
        <w:pStyle w:val="Corptext"/>
        <w:ind w:left="100"/>
        <w:jc w:val="both"/>
        <w:rPr>
          <w:rFonts w:ascii="Roboto" w:hAnsi="Roboto"/>
          <w:color w:val="1F3864" w:themeColor="accent1" w:themeShade="80"/>
          <w:sz w:val="18"/>
          <w:szCs w:val="18"/>
        </w:rPr>
      </w:pPr>
      <w:r w:rsidRPr="00926BA0">
        <w:rPr>
          <w:rFonts w:ascii="Roboto" w:hAnsi="Roboto"/>
          <w:color w:val="1F3864" w:themeColor="accent1" w:themeShade="80"/>
          <w:sz w:val="18"/>
          <w:szCs w:val="18"/>
        </w:rPr>
        <w:t>Telefon 0269 532 211, fax 0269 532 211</w:t>
      </w:r>
    </w:p>
    <w:p w14:paraId="74B5BCEF" w14:textId="399807F3" w:rsidR="00926BA0" w:rsidRPr="00926BA0" w:rsidRDefault="00926BA0" w:rsidP="00926BA0">
      <w:pPr>
        <w:pStyle w:val="Corptext"/>
        <w:ind w:left="100"/>
        <w:jc w:val="both"/>
        <w:rPr>
          <w:rFonts w:ascii="Roboto" w:hAnsi="Roboto"/>
          <w:color w:val="1F3864" w:themeColor="accent1" w:themeShade="80"/>
          <w:sz w:val="20"/>
          <w:szCs w:val="20"/>
        </w:rPr>
      </w:pPr>
      <w:r w:rsidRPr="00926BA0">
        <w:rPr>
          <w:rFonts w:ascii="Roboto" w:hAnsi="Roboto"/>
          <w:color w:val="1F3864" w:themeColor="accent1" w:themeShade="80"/>
          <w:sz w:val="18"/>
          <w:szCs w:val="18"/>
        </w:rPr>
        <w:t>E-mail: primariajina@yahoo.com</w:t>
      </w:r>
    </w:p>
    <w:sectPr w:rsidR="00926BA0" w:rsidRPr="00926BA0" w:rsidSect="00CF71B5">
      <w:headerReference w:type="default" r:id="rId7"/>
      <w:footerReference w:type="default" r:id="rId8"/>
      <w:pgSz w:w="12240" w:h="15840"/>
      <w:pgMar w:top="1440" w:right="1440" w:bottom="1440" w:left="1440" w:header="720" w:footer="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DC7A" w14:textId="77777777" w:rsidR="00455E0E" w:rsidRDefault="00455E0E" w:rsidP="00AF2EB9">
      <w:pPr>
        <w:spacing w:after="0" w:line="240" w:lineRule="auto"/>
      </w:pPr>
      <w:r>
        <w:separator/>
      </w:r>
    </w:p>
  </w:endnote>
  <w:endnote w:type="continuationSeparator" w:id="0">
    <w:p w14:paraId="447B680B" w14:textId="77777777" w:rsidR="00455E0E" w:rsidRDefault="00455E0E" w:rsidP="00AF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AE33" w14:textId="775E72DA" w:rsidR="004B76EC" w:rsidRDefault="004B76EC">
    <w:pPr>
      <w:pStyle w:val="Subsol"/>
    </w:pPr>
  </w:p>
  <w:p w14:paraId="777A87C8" w14:textId="5CA573B6" w:rsidR="004B76EC" w:rsidRDefault="004B76EC" w:rsidP="004B76EC">
    <w:pPr>
      <w:pStyle w:val="Subsol"/>
      <w:jc w:val="center"/>
      <w:rPr>
        <w:color w:val="002060"/>
        <w:sz w:val="18"/>
        <w:szCs w:val="18"/>
      </w:rPr>
    </w:pPr>
    <w:proofErr w:type="spellStart"/>
    <w:r w:rsidRPr="004B76EC">
      <w:rPr>
        <w:color w:val="002060"/>
        <w:sz w:val="18"/>
        <w:szCs w:val="18"/>
      </w:rPr>
      <w:t>Conţinutul</w:t>
    </w:r>
    <w:proofErr w:type="spellEnd"/>
    <w:r w:rsidRPr="004B76EC">
      <w:rPr>
        <w:color w:val="002060"/>
        <w:sz w:val="18"/>
        <w:szCs w:val="18"/>
      </w:rPr>
      <w:t xml:space="preserve"> </w:t>
    </w:r>
    <w:proofErr w:type="spellStart"/>
    <w:r w:rsidRPr="004B76EC">
      <w:rPr>
        <w:color w:val="002060"/>
        <w:sz w:val="18"/>
        <w:szCs w:val="18"/>
      </w:rPr>
      <w:t>acestui</w:t>
    </w:r>
    <w:proofErr w:type="spellEnd"/>
    <w:r w:rsidRPr="004B76EC">
      <w:rPr>
        <w:color w:val="002060"/>
        <w:sz w:val="18"/>
        <w:szCs w:val="18"/>
      </w:rPr>
      <w:t xml:space="preserve"> material nu </w:t>
    </w:r>
    <w:proofErr w:type="spellStart"/>
    <w:r w:rsidRPr="004B76EC">
      <w:rPr>
        <w:color w:val="002060"/>
        <w:sz w:val="18"/>
        <w:szCs w:val="18"/>
      </w:rPr>
      <w:t>reprezintă</w:t>
    </w:r>
    <w:proofErr w:type="spellEnd"/>
    <w:r w:rsidRPr="004B76EC">
      <w:rPr>
        <w:color w:val="002060"/>
        <w:sz w:val="18"/>
        <w:szCs w:val="18"/>
      </w:rPr>
      <w:t xml:space="preserve"> </w:t>
    </w:r>
    <w:proofErr w:type="spellStart"/>
    <w:r w:rsidRPr="004B76EC">
      <w:rPr>
        <w:color w:val="002060"/>
        <w:sz w:val="18"/>
        <w:szCs w:val="18"/>
      </w:rPr>
      <w:t>în</w:t>
    </w:r>
    <w:proofErr w:type="spellEnd"/>
    <w:r w:rsidRPr="004B76EC">
      <w:rPr>
        <w:color w:val="002060"/>
        <w:sz w:val="18"/>
        <w:szCs w:val="18"/>
      </w:rPr>
      <w:t xml:space="preserve"> mod </w:t>
    </w:r>
    <w:proofErr w:type="spellStart"/>
    <w:r w:rsidRPr="004B76EC">
      <w:rPr>
        <w:color w:val="002060"/>
        <w:sz w:val="18"/>
        <w:szCs w:val="18"/>
      </w:rPr>
      <w:t>obligatoriu</w:t>
    </w:r>
    <w:proofErr w:type="spellEnd"/>
    <w:r w:rsidRPr="004B76EC">
      <w:rPr>
        <w:color w:val="002060"/>
        <w:sz w:val="18"/>
        <w:szCs w:val="18"/>
      </w:rPr>
      <w:t xml:space="preserve"> </w:t>
    </w:r>
    <w:proofErr w:type="spellStart"/>
    <w:r w:rsidRPr="004B76EC">
      <w:rPr>
        <w:color w:val="002060"/>
        <w:sz w:val="18"/>
        <w:szCs w:val="18"/>
      </w:rPr>
      <w:t>poziţia</w:t>
    </w:r>
    <w:proofErr w:type="spellEnd"/>
    <w:r w:rsidRPr="004B76EC">
      <w:rPr>
        <w:color w:val="002060"/>
        <w:sz w:val="18"/>
        <w:szCs w:val="18"/>
      </w:rPr>
      <w:t xml:space="preserve"> </w:t>
    </w:r>
    <w:proofErr w:type="spellStart"/>
    <w:r w:rsidRPr="004B76EC">
      <w:rPr>
        <w:color w:val="002060"/>
        <w:sz w:val="18"/>
        <w:szCs w:val="18"/>
      </w:rPr>
      <w:t>oficială</w:t>
    </w:r>
    <w:proofErr w:type="spellEnd"/>
    <w:r w:rsidRPr="004B76EC">
      <w:rPr>
        <w:color w:val="002060"/>
        <w:sz w:val="18"/>
        <w:szCs w:val="18"/>
      </w:rPr>
      <w:t xml:space="preserve"> a </w:t>
    </w:r>
    <w:proofErr w:type="spellStart"/>
    <w:r w:rsidRPr="004B76EC">
      <w:rPr>
        <w:color w:val="002060"/>
        <w:sz w:val="18"/>
        <w:szCs w:val="18"/>
      </w:rPr>
      <w:t>Uniunii</w:t>
    </w:r>
    <w:proofErr w:type="spellEnd"/>
    <w:r w:rsidRPr="004B76EC">
      <w:rPr>
        <w:color w:val="002060"/>
        <w:sz w:val="18"/>
        <w:szCs w:val="18"/>
      </w:rPr>
      <w:t xml:space="preserve"> </w:t>
    </w:r>
    <w:proofErr w:type="spellStart"/>
    <w:r w:rsidRPr="004B76EC">
      <w:rPr>
        <w:color w:val="002060"/>
        <w:sz w:val="18"/>
        <w:szCs w:val="18"/>
      </w:rPr>
      <w:t>Europene</w:t>
    </w:r>
    <w:proofErr w:type="spellEnd"/>
    <w:r w:rsidRPr="004B76EC">
      <w:rPr>
        <w:color w:val="002060"/>
        <w:sz w:val="18"/>
        <w:szCs w:val="18"/>
      </w:rPr>
      <w:t xml:space="preserve"> </w:t>
    </w:r>
    <w:proofErr w:type="spellStart"/>
    <w:r w:rsidRPr="004B76EC">
      <w:rPr>
        <w:color w:val="002060"/>
        <w:sz w:val="18"/>
        <w:szCs w:val="18"/>
      </w:rPr>
      <w:t>sau</w:t>
    </w:r>
    <w:proofErr w:type="spellEnd"/>
    <w:r w:rsidRPr="004B76EC">
      <w:rPr>
        <w:color w:val="002060"/>
        <w:sz w:val="18"/>
        <w:szCs w:val="18"/>
      </w:rPr>
      <w:t xml:space="preserve"> a </w:t>
    </w:r>
    <w:proofErr w:type="spellStart"/>
    <w:r w:rsidRPr="004B76EC">
      <w:rPr>
        <w:color w:val="002060"/>
        <w:sz w:val="18"/>
        <w:szCs w:val="18"/>
      </w:rPr>
      <w:t>Guvernului</w:t>
    </w:r>
    <w:proofErr w:type="spellEnd"/>
    <w:r w:rsidRPr="004B76EC">
      <w:rPr>
        <w:color w:val="002060"/>
        <w:sz w:val="18"/>
        <w:szCs w:val="18"/>
      </w:rPr>
      <w:t xml:space="preserve"> </w:t>
    </w:r>
    <w:proofErr w:type="spellStart"/>
    <w:r w:rsidRPr="004B76EC">
      <w:rPr>
        <w:color w:val="002060"/>
        <w:sz w:val="18"/>
        <w:szCs w:val="18"/>
      </w:rPr>
      <w:t>României</w:t>
    </w:r>
    <w:proofErr w:type="spellEnd"/>
    <w:r w:rsidRPr="004B76EC">
      <w:rPr>
        <w:color w:val="002060"/>
        <w:sz w:val="18"/>
        <w:szCs w:val="18"/>
      </w:rPr>
      <w:t>.</w:t>
    </w:r>
  </w:p>
  <w:p w14:paraId="44677781" w14:textId="78399314" w:rsidR="004B76EC" w:rsidRDefault="004B76EC" w:rsidP="004B76EC">
    <w:pPr>
      <w:pStyle w:val="Subsol"/>
      <w:jc w:val="center"/>
      <w:rPr>
        <w:color w:val="002060"/>
        <w:sz w:val="18"/>
        <w:szCs w:val="18"/>
      </w:rPr>
    </w:pPr>
    <w:r>
      <w:rPr>
        <w:noProof/>
      </w:rPr>
      <w:drawing>
        <wp:inline distT="0" distB="0" distL="0" distR="0" wp14:anchorId="53CC61E5" wp14:editId="0634C6FD">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11D14AF7" w14:textId="77777777" w:rsidR="004B76EC" w:rsidRDefault="004B76EC" w:rsidP="004B76EC">
    <w:pPr>
      <w:pStyle w:val="Subsol"/>
      <w:jc w:val="center"/>
      <w:rPr>
        <w:b/>
        <w:bCs/>
        <w:color w:val="002060"/>
        <w:sz w:val="24"/>
        <w:szCs w:val="24"/>
      </w:rPr>
    </w:pPr>
  </w:p>
  <w:p w14:paraId="69B74D33" w14:textId="31C29B6C" w:rsidR="004B76EC" w:rsidRPr="009E4410" w:rsidRDefault="004B76EC" w:rsidP="004B76EC">
    <w:pPr>
      <w:pStyle w:val="Subsol"/>
      <w:jc w:val="center"/>
      <w:rPr>
        <w:b/>
        <w:bCs/>
        <w:color w:val="0070C0"/>
        <w:sz w:val="24"/>
        <w:szCs w:val="24"/>
        <w:lang w:val="nl-NL"/>
      </w:rPr>
    </w:pPr>
    <w:r w:rsidRPr="009E4410">
      <w:rPr>
        <w:b/>
        <w:bCs/>
        <w:color w:val="002060"/>
        <w:sz w:val="24"/>
        <w:szCs w:val="24"/>
        <w:lang w:val="nl-NL"/>
      </w:rPr>
      <w:t>”PNRR. Finanțat de Uniunea Europeană - UrmătoareaGenerațieUE”</w:t>
    </w:r>
  </w:p>
  <w:p w14:paraId="57B84942" w14:textId="5A50006D" w:rsidR="004B76EC" w:rsidRPr="009E4410" w:rsidRDefault="004B76EC">
    <w:pPr>
      <w:pStyle w:val="Subsol"/>
      <w:rPr>
        <w:lang w:val="nl-NL"/>
      </w:rPr>
    </w:pPr>
  </w:p>
  <w:p w14:paraId="3F7C91D3" w14:textId="5F5FA60A" w:rsidR="004B76EC" w:rsidRPr="009E4410" w:rsidRDefault="004B76EC" w:rsidP="004B76EC">
    <w:pPr>
      <w:pStyle w:val="Subsol"/>
      <w:jc w:val="center"/>
      <w:rPr>
        <w:rFonts w:ascii="Roboto" w:hAnsi="Roboto"/>
        <w:sz w:val="18"/>
        <w:szCs w:val="18"/>
        <w:lang w:val="nl-NL"/>
      </w:rPr>
    </w:pPr>
    <w:hyperlink r:id="rId2" w:history="1">
      <w:r w:rsidRPr="009E4410">
        <w:rPr>
          <w:rStyle w:val="Hyperlink"/>
          <w:rFonts w:ascii="Roboto" w:hAnsi="Roboto"/>
          <w:sz w:val="18"/>
          <w:szCs w:val="18"/>
          <w:u w:val="none"/>
          <w:lang w:val="nl-NL"/>
        </w:rPr>
        <w:t>https://mfe.gov.ro/pnrr/</w:t>
      </w:r>
    </w:hyperlink>
    <w:r w:rsidRPr="009E4410">
      <w:rPr>
        <w:rFonts w:ascii="Roboto" w:hAnsi="Roboto"/>
        <w:sz w:val="18"/>
        <w:szCs w:val="18"/>
        <w:lang w:val="nl-NL"/>
      </w:rPr>
      <w:t xml:space="preserve">                        </w:t>
    </w:r>
    <w:hyperlink r:id="rId3" w:history="1">
      <w:r w:rsidRPr="009E4410">
        <w:rPr>
          <w:rStyle w:val="Hyperlink"/>
          <w:rFonts w:ascii="Roboto" w:hAnsi="Roboto"/>
          <w:sz w:val="18"/>
          <w:szCs w:val="18"/>
          <w:u w:val="none"/>
          <w:lang w:val="nl-NL"/>
        </w:rPr>
        <w:t>https://www.facebook.com/PNRROficial/</w:t>
      </w:r>
    </w:hyperlink>
  </w:p>
  <w:p w14:paraId="38243150" w14:textId="77777777" w:rsidR="004B76EC" w:rsidRPr="009E4410" w:rsidRDefault="004B76EC">
    <w:pPr>
      <w:pStyle w:val="Subsol"/>
      <w:rPr>
        <w:lang w:val="nl-NL"/>
      </w:rPr>
    </w:pPr>
  </w:p>
  <w:p w14:paraId="7D5194F1" w14:textId="77777777" w:rsidR="004B76EC" w:rsidRPr="009E4410" w:rsidRDefault="004B76EC">
    <w:pPr>
      <w:pStyle w:val="Subsol"/>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7BDD" w14:textId="77777777" w:rsidR="00455E0E" w:rsidRDefault="00455E0E" w:rsidP="00AF2EB9">
      <w:pPr>
        <w:spacing w:after="0" w:line="240" w:lineRule="auto"/>
      </w:pPr>
      <w:r>
        <w:separator/>
      </w:r>
    </w:p>
  </w:footnote>
  <w:footnote w:type="continuationSeparator" w:id="0">
    <w:p w14:paraId="7906C8C1" w14:textId="77777777" w:rsidR="00455E0E" w:rsidRDefault="00455E0E" w:rsidP="00AF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155" w14:textId="64BE01C0" w:rsidR="00AF2EB9" w:rsidRDefault="00AF2EB9">
    <w:pPr>
      <w:pStyle w:val="Antet"/>
    </w:pPr>
    <w:r>
      <w:rPr>
        <w:noProof/>
      </w:rPr>
      <w:drawing>
        <wp:inline distT="0" distB="0" distL="0" distR="0" wp14:anchorId="685615FD" wp14:editId="2FB4574A">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num w:numId="1" w16cid:durableId="18711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B9"/>
    <w:rsid w:val="001F1904"/>
    <w:rsid w:val="002A4A88"/>
    <w:rsid w:val="00393C58"/>
    <w:rsid w:val="00455E0E"/>
    <w:rsid w:val="00465A93"/>
    <w:rsid w:val="004B76EC"/>
    <w:rsid w:val="006D2173"/>
    <w:rsid w:val="00742B85"/>
    <w:rsid w:val="00880896"/>
    <w:rsid w:val="008D0BC7"/>
    <w:rsid w:val="008F3E45"/>
    <w:rsid w:val="00926BA0"/>
    <w:rsid w:val="00955618"/>
    <w:rsid w:val="009E4410"/>
    <w:rsid w:val="00A35AB7"/>
    <w:rsid w:val="00A47101"/>
    <w:rsid w:val="00A801C0"/>
    <w:rsid w:val="00AA31CA"/>
    <w:rsid w:val="00AF2EB9"/>
    <w:rsid w:val="00BA36E6"/>
    <w:rsid w:val="00BE5D2A"/>
    <w:rsid w:val="00CF71B5"/>
    <w:rsid w:val="00F2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80BB"/>
  <w15:chartTrackingRefBased/>
  <w15:docId w15:val="{A37D1F6A-99E1-4584-8FCC-E21241B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F2E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F2EB9"/>
  </w:style>
  <w:style w:type="paragraph" w:styleId="Subsol">
    <w:name w:val="footer"/>
    <w:basedOn w:val="Normal"/>
    <w:link w:val="SubsolCaracter"/>
    <w:uiPriority w:val="99"/>
    <w:unhideWhenUsed/>
    <w:rsid w:val="00AF2E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F2EB9"/>
  </w:style>
  <w:style w:type="paragraph" w:styleId="Corptext">
    <w:name w:val="Body Text"/>
    <w:basedOn w:val="Normal"/>
    <w:link w:val="CorptextCaracter"/>
    <w:uiPriority w:val="1"/>
    <w:qFormat/>
    <w:rsid w:val="00AF2EB9"/>
    <w:pPr>
      <w:widowControl w:val="0"/>
      <w:autoSpaceDE w:val="0"/>
      <w:autoSpaceDN w:val="0"/>
      <w:spacing w:after="0" w:line="240" w:lineRule="auto"/>
    </w:pPr>
    <w:rPr>
      <w:rFonts w:ascii="Times New Roman" w:eastAsia="Times New Roman" w:hAnsi="Times New Roman" w:cs="Times New Roman"/>
      <w:kern w:val="0"/>
      <w:sz w:val="24"/>
      <w:szCs w:val="24"/>
      <w:lang w:val="ro-RO"/>
      <w14:ligatures w14:val="none"/>
    </w:rPr>
  </w:style>
  <w:style w:type="character" w:customStyle="1" w:styleId="CorptextCaracter">
    <w:name w:val="Corp text Caracter"/>
    <w:basedOn w:val="Fontdeparagrafimplicit"/>
    <w:link w:val="Corptext"/>
    <w:uiPriority w:val="1"/>
    <w:rsid w:val="00AF2EB9"/>
    <w:rPr>
      <w:rFonts w:ascii="Times New Roman" w:eastAsia="Times New Roman" w:hAnsi="Times New Roman" w:cs="Times New Roman"/>
      <w:kern w:val="0"/>
      <w:sz w:val="24"/>
      <w:szCs w:val="24"/>
      <w:lang w:val="ro-RO"/>
      <w14:ligatures w14:val="none"/>
    </w:rPr>
  </w:style>
  <w:style w:type="paragraph" w:styleId="Titlu">
    <w:name w:val="Title"/>
    <w:basedOn w:val="Normal"/>
    <w:link w:val="TitluCaracter"/>
    <w:uiPriority w:val="10"/>
    <w:qFormat/>
    <w:rsid w:val="00AF2EB9"/>
    <w:pPr>
      <w:widowControl w:val="0"/>
      <w:autoSpaceDE w:val="0"/>
      <w:autoSpaceDN w:val="0"/>
      <w:spacing w:before="184" w:after="0" w:line="240" w:lineRule="auto"/>
      <w:ind w:left="971" w:right="1006"/>
      <w:jc w:val="center"/>
    </w:pPr>
    <w:rPr>
      <w:rFonts w:ascii="Times New Roman" w:eastAsia="Times New Roman" w:hAnsi="Times New Roman" w:cs="Times New Roman"/>
      <w:b/>
      <w:bCs/>
      <w:kern w:val="0"/>
      <w:sz w:val="32"/>
      <w:szCs w:val="32"/>
      <w:lang w:val="ro-RO"/>
      <w14:ligatures w14:val="none"/>
    </w:rPr>
  </w:style>
  <w:style w:type="character" w:customStyle="1" w:styleId="TitluCaracter">
    <w:name w:val="Titlu Caracter"/>
    <w:basedOn w:val="Fontdeparagrafimplicit"/>
    <w:link w:val="Titlu"/>
    <w:uiPriority w:val="10"/>
    <w:rsid w:val="00AF2EB9"/>
    <w:rPr>
      <w:rFonts w:ascii="Times New Roman" w:eastAsia="Times New Roman" w:hAnsi="Times New Roman" w:cs="Times New Roman"/>
      <w:b/>
      <w:bCs/>
      <w:kern w:val="0"/>
      <w:sz w:val="32"/>
      <w:szCs w:val="32"/>
      <w:lang w:val="ro-RO"/>
      <w14:ligatures w14:val="none"/>
    </w:rPr>
  </w:style>
  <w:style w:type="paragraph" w:styleId="Listparagraf">
    <w:name w:val="List Paragraph"/>
    <w:basedOn w:val="Normal"/>
    <w:uiPriority w:val="1"/>
    <w:qFormat/>
    <w:rsid w:val="00AF2EB9"/>
    <w:pPr>
      <w:widowControl w:val="0"/>
      <w:autoSpaceDE w:val="0"/>
      <w:autoSpaceDN w:val="0"/>
      <w:spacing w:before="7" w:after="0" w:line="240" w:lineRule="auto"/>
      <w:ind w:left="820" w:hanging="361"/>
      <w:jc w:val="both"/>
    </w:pPr>
    <w:rPr>
      <w:rFonts w:ascii="Times New Roman" w:eastAsia="Times New Roman" w:hAnsi="Times New Roman" w:cs="Times New Roman"/>
      <w:kern w:val="0"/>
      <w:lang w:val="ro-RO"/>
      <w14:ligatures w14:val="none"/>
    </w:rPr>
  </w:style>
  <w:style w:type="character" w:styleId="Hyperlink">
    <w:name w:val="Hyperlink"/>
    <w:basedOn w:val="Fontdeparagrafimplicit"/>
    <w:uiPriority w:val="99"/>
    <w:unhideWhenUsed/>
    <w:rsid w:val="00AF2EB9"/>
    <w:rPr>
      <w:color w:val="0563C1" w:themeColor="hyperlink"/>
      <w:u w:val="single"/>
    </w:rPr>
  </w:style>
  <w:style w:type="character" w:styleId="MeniuneNerezolvat">
    <w:name w:val="Unresolved Mention"/>
    <w:basedOn w:val="Fontdeparagrafimplicit"/>
    <w:uiPriority w:val="99"/>
    <w:semiHidden/>
    <w:unhideWhenUsed/>
    <w:rsid w:val="00AF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338</Words>
  <Characters>1927</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Piciorus</dc:creator>
  <cp:keywords/>
  <dc:description/>
  <cp:lastModifiedBy>Robert State</cp:lastModifiedBy>
  <cp:revision>3</cp:revision>
  <dcterms:created xsi:type="dcterms:W3CDTF">2025-06-03T10:19:00Z</dcterms:created>
  <dcterms:modified xsi:type="dcterms:W3CDTF">2025-06-04T08:49:00Z</dcterms:modified>
</cp:coreProperties>
</file>